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Identifier les aéronefs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 aéronef civil conçu expressément pour la lutte des incendies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Porteur canadien de recherche et sauvetage, empennage en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Aéronef militaire, empennage particulièrement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Aéronef utilisé par les cadets, décolle au moyen d'auto-remorque, de treuil ou d'avion remorque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Aéronef civil de transport qui utilise davantage la technologie dans le poste de pilotage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Aéronef de patrouille maritime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Avion remorque utilisé par les cadets avec une fenêtre arrière, fuselage plus courbé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Hélicoptère canadien multifonctions, très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Hélicoptère de recherche et sauvetage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Avion-école similaire au CF-18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Aéronef de transport à réaction le plus populaire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Avion remorque utilisé par les cadets, train d'atterrissage tricycle</w:t>
            </w:r>
          </w:p>
        </w:tc>
      </w:tr>
    </w:tbl>
    <w:p>
      <w:pPr>
        <w:pStyle w:val="WordBankMedium"/>
      </w:pPr>
      <w:r>
        <w:t xml:space="preserve">   Hawk    </w:t>
      </w:r>
      <w:r>
        <w:t xml:space="preserve">   Boeing737    </w:t>
      </w:r>
      <w:r>
        <w:t xml:space="preserve">   Aurora    </w:t>
      </w:r>
      <w:r>
        <w:t xml:space="preserve">   Griffon    </w:t>
      </w:r>
      <w:r>
        <w:t xml:space="preserve">   Cormorant    </w:t>
      </w:r>
      <w:r>
        <w:t xml:space="preserve">   Buffalo    </w:t>
      </w:r>
      <w:r>
        <w:t xml:space="preserve">   BirdDog    </w:t>
      </w:r>
      <w:r>
        <w:t xml:space="preserve">   Bombardier415    </w:t>
      </w:r>
      <w:r>
        <w:t xml:space="preserve">   AirbusA320    </w:t>
      </w:r>
      <w:r>
        <w:t xml:space="preserve">   Hercules    </w:t>
      </w:r>
      <w:r>
        <w:t xml:space="preserve">   Cessna182P    </w:t>
      </w:r>
      <w:r>
        <w:t xml:space="preserve">   Schweitzer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 les aéronefs</dc:title>
  <dcterms:created xsi:type="dcterms:W3CDTF">2021-10-11T09:31:03Z</dcterms:created>
  <dcterms:modified xsi:type="dcterms:W3CDTF">2021-10-11T09:31:03Z</dcterms:modified>
</cp:coreProperties>
</file>