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and Eigh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sight    </w:t>
      </w:r>
      <w:r>
        <w:t xml:space="preserve">   mighty    </w:t>
      </w:r>
      <w:r>
        <w:t xml:space="preserve">   fright    </w:t>
      </w:r>
      <w:r>
        <w:t xml:space="preserve">   high    </w:t>
      </w:r>
      <w:r>
        <w:t xml:space="preserve">   light    </w:t>
      </w:r>
      <w:r>
        <w:t xml:space="preserve">   neighbor    </w:t>
      </w:r>
      <w:r>
        <w:t xml:space="preserve">   eight    </w:t>
      </w:r>
      <w:r>
        <w:t xml:space="preserve">   freight    </w:t>
      </w:r>
      <w:r>
        <w:t xml:space="preserve">   weight    </w:t>
      </w:r>
      <w:r>
        <w:t xml:space="preserve">   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and Eigh Words</dc:title>
  <dcterms:created xsi:type="dcterms:W3CDTF">2021-10-11T09:31:50Z</dcterms:created>
  <dcterms:modified xsi:type="dcterms:W3CDTF">2021-10-11T09:31:50Z</dcterms:modified>
</cp:coreProperties>
</file>