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Imidlalo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IGAMA    </w:t>
      </w:r>
      <w:r>
        <w:t xml:space="preserve">   IFANI    </w:t>
      </w:r>
      <w:r>
        <w:t xml:space="preserve">   EZEMBALEKI    </w:t>
      </w:r>
      <w:r>
        <w:t xml:space="preserve">   IQAKAMBA    </w:t>
      </w:r>
      <w:r>
        <w:t xml:space="preserve">   UMBHOXO    </w:t>
      </w:r>
      <w:r>
        <w:t xml:space="preserve">   INTENETYA    </w:t>
      </w:r>
      <w:r>
        <w:t xml:space="preserve">   ISOKA    </w:t>
      </w:r>
      <w:r>
        <w:t xml:space="preserve">   IHOKI    </w:t>
      </w:r>
      <w:r>
        <w:t xml:space="preserve">   IGALUFA    </w:t>
      </w:r>
      <w:r>
        <w:t xml:space="preserve">   INETHIBHOLA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Imidlalo</dc:title>
  <dcterms:created xsi:type="dcterms:W3CDTF">2021-10-11T09:33:46Z</dcterms:created>
  <dcterms:modified xsi:type="dcterms:W3CDTF">2021-10-11T09:33:46Z</dcterms:modified>
</cp:coreProperties>
</file>