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Immune system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Adenoids    </w:t>
      </w:r>
      <w:r>
        <w:t xml:space="preserve">   Appendix    </w:t>
      </w:r>
      <w:r>
        <w:t xml:space="preserve">   Bone marrow    </w:t>
      </w:r>
      <w:r>
        <w:t xml:space="preserve">   Liver    </w:t>
      </w:r>
      <w:r>
        <w:t xml:space="preserve">   Lymph nodes    </w:t>
      </w:r>
      <w:r>
        <w:t xml:space="preserve">   Lymphatic nodes    </w:t>
      </w:r>
      <w:r>
        <w:t xml:space="preserve">   Peyers patches    </w:t>
      </w:r>
      <w:r>
        <w:t xml:space="preserve">   Spleen    </w:t>
      </w:r>
      <w:r>
        <w:t xml:space="preserve">   Thymus    </w:t>
      </w:r>
      <w:r>
        <w:t xml:space="preserve">   Tonsils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 word search </dc:title>
  <dcterms:created xsi:type="dcterms:W3CDTF">2021-10-11T09:34:15Z</dcterms:created>
  <dcterms:modified xsi:type="dcterms:W3CDTF">2021-10-11T09:34:15Z</dcterms:modified>
</cp:coreProperties>
</file>