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Tremfya    </w:t>
      </w:r>
      <w:r>
        <w:t xml:space="preserve">   Simponi Aria    </w:t>
      </w:r>
      <w:r>
        <w:t xml:space="preserve">   Medicare    </w:t>
      </w:r>
      <w:r>
        <w:t xml:space="preserve">   Infliximab    </w:t>
      </w:r>
      <w:r>
        <w:t xml:space="preserve">   Crohns Disease    </w:t>
      </w:r>
      <w:r>
        <w:t xml:space="preserve">   Rheumatology    </w:t>
      </w:r>
      <w:r>
        <w:t xml:space="preserve">   Remiciade    </w:t>
      </w:r>
      <w:r>
        <w:t xml:space="preserve">   Stelara    </w:t>
      </w:r>
      <w:r>
        <w:t xml:space="preserve">   Medicaid    </w:t>
      </w:r>
      <w:r>
        <w:t xml:space="preserve">   Plaque Psoriasis    </w:t>
      </w:r>
      <w:r>
        <w:t xml:space="preserve">   Dermatology    </w:t>
      </w:r>
      <w:r>
        <w:t xml:space="preserve">   Simponi    </w:t>
      </w:r>
      <w:r>
        <w:t xml:space="preserve">   Prescription    </w:t>
      </w:r>
      <w:r>
        <w:t xml:space="preserve">   Ustekinumab    </w:t>
      </w:r>
      <w:r>
        <w:t xml:space="preserve">   Psoriactic Arthritis    </w:t>
      </w:r>
      <w:r>
        <w:t xml:space="preserve">   Gastroenterology    </w:t>
      </w:r>
      <w:r>
        <w:t xml:space="preserve">   Ankylosing Spondylitis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</dc:title>
  <dcterms:created xsi:type="dcterms:W3CDTF">2021-10-11T09:35:00Z</dcterms:created>
  <dcterms:modified xsi:type="dcterms:W3CDTF">2021-10-11T09:35:00Z</dcterms:modified>
</cp:coreProperties>
</file>