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Imperialism: Africa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Emperor    </w:t>
      </w:r>
      <w:r>
        <w:t xml:space="preserve">   Wealth    </w:t>
      </w:r>
      <w:r>
        <w:t xml:space="preserve">   France    </w:t>
      </w:r>
      <w:r>
        <w:t xml:space="preserve">   Revolt    </w:t>
      </w:r>
      <w:r>
        <w:t xml:space="preserve">   Britain    </w:t>
      </w:r>
      <w:r>
        <w:t xml:space="preserve">   Uncharted Land    </w:t>
      </w:r>
      <w:r>
        <w:t xml:space="preserve">   Henry Stanley    </w:t>
      </w:r>
      <w:r>
        <w:t xml:space="preserve">   Valuable Resources    </w:t>
      </w:r>
      <w:r>
        <w:t xml:space="preserve">   Congo River    </w:t>
      </w:r>
      <w:r>
        <w:t xml:space="preserve">   Belgian Congo    </w:t>
      </w:r>
      <w:r>
        <w:t xml:space="preserve">   Imperialism    </w:t>
      </w:r>
      <w:r>
        <w:t xml:space="preserve">   Central Africa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Imperialism: Africa</dc:title>
  <dcterms:created xsi:type="dcterms:W3CDTF">2021-10-11T09:34:05Z</dcterms:created>
  <dcterms:modified xsi:type="dcterms:W3CDTF">2021-10-11T09:34:05Z</dcterms:modified>
</cp:coreProperties>
</file>