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Cold Blood - Persons Unknown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affable    </w:t>
      </w:r>
      <w:r>
        <w:t xml:space="preserve">   fallow    </w:t>
      </w:r>
      <w:r>
        <w:t xml:space="preserve">   genially    </w:t>
      </w:r>
      <w:r>
        <w:t xml:space="preserve">   impasse    </w:t>
      </w:r>
      <w:r>
        <w:t xml:space="preserve">   irate    </w:t>
      </w:r>
      <w:r>
        <w:t xml:space="preserve">   prolific    </w:t>
      </w:r>
      <w:r>
        <w:t xml:space="preserve">   promontory    </w:t>
      </w:r>
      <w:r>
        <w:t xml:space="preserve">   prophesied    </w:t>
      </w:r>
      <w:r>
        <w:t xml:space="preserve">   sedately    </w:t>
      </w:r>
      <w:r>
        <w:t xml:space="preserve">   trice    </w:t>
      </w:r>
      <w:r>
        <w:t xml:space="preserve">   unassailable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 - Persons Unknown</dc:title>
  <dcterms:created xsi:type="dcterms:W3CDTF">2021-10-11T09:35:20Z</dcterms:created>
  <dcterms:modified xsi:type="dcterms:W3CDTF">2021-10-11T09:35:20Z</dcterms:modified>
</cp:coreProperties>
</file>