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Funnel    </w:t>
      </w:r>
      <w:r>
        <w:t xml:space="preserve">   Spatula    </w:t>
      </w:r>
      <w:r>
        <w:t xml:space="preserve">   Pipettes    </w:t>
      </w:r>
      <w:r>
        <w:t xml:space="preserve">   Wire gauze    </w:t>
      </w:r>
      <w:r>
        <w:t xml:space="preserve">   Tripod    </w:t>
      </w:r>
      <w:r>
        <w:t xml:space="preserve">   Petri dish    </w:t>
      </w:r>
      <w:r>
        <w:t xml:space="preserve">   Graduated cylinder    </w:t>
      </w:r>
      <w:r>
        <w:t xml:space="preserve">   Burette    </w:t>
      </w:r>
      <w:r>
        <w:t xml:space="preserve">   Beaker    </w:t>
      </w:r>
      <w:r>
        <w:t xml:space="preserve">   Bunsen burner    </w:t>
      </w:r>
      <w:r>
        <w:t xml:space="preserve">   Conical flask    </w:t>
      </w:r>
      <w:r>
        <w:t xml:space="preserve">   Test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Lab</dc:title>
  <dcterms:created xsi:type="dcterms:W3CDTF">2021-10-11T09:36:14Z</dcterms:created>
  <dcterms:modified xsi:type="dcterms:W3CDTF">2021-10-11T09:36:14Z</dcterms:modified>
</cp:coreProperties>
</file>