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News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important news of the day its is always in the upper right corner of the front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identifies each edition and is used for verifying single-copy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subheadings with other important facts in the 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previews of selected articles that appear elsewhere in the times and online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writer or writes of the 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text to narrative or body of the article.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photographer or new agency that supplied the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newspaper's designed title also Called the logo appears at the top of the page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sentence or two that gives a brief explanation of what's in the photo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boxed area to the left of the nameplate</w:t>
            </w:r>
          </w:p>
        </w:tc>
      </w:tr>
    </w:tbl>
    <w:p>
      <w:pPr>
        <w:pStyle w:val="WordBankMedium"/>
      </w:pPr>
      <w:r>
        <w:t xml:space="preserve">   ear    </w:t>
      </w:r>
      <w:r>
        <w:t xml:space="preserve">   credit line    </w:t>
      </w:r>
      <w:r>
        <w:t xml:space="preserve">   bank    </w:t>
      </w:r>
      <w:r>
        <w:t xml:space="preserve">   byline    </w:t>
      </w:r>
      <w:r>
        <w:t xml:space="preserve">   refers    </w:t>
      </w:r>
      <w:r>
        <w:t xml:space="preserve">   bar code    </w:t>
      </w:r>
      <w:r>
        <w:t xml:space="preserve">   lead article    </w:t>
      </w:r>
      <w:r>
        <w:t xml:space="preserve">   caption    </w:t>
      </w:r>
      <w:r>
        <w:t xml:space="preserve">   body type    </w:t>
      </w:r>
      <w:r>
        <w:t xml:space="preserve">   nameplate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News</dc:title>
  <dcterms:created xsi:type="dcterms:W3CDTF">2021-10-11T09:37:16Z</dcterms:created>
  <dcterms:modified xsi:type="dcterms:W3CDTF">2021-10-11T09:37:16Z</dcterms:modified>
</cp:coreProperties>
</file>