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Inca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conquered    </w:t>
      </w:r>
      <w:r>
        <w:t xml:space="preserve">   Tawantinsuyu    </w:t>
      </w:r>
      <w:r>
        <w:t xml:space="preserve">   Empire    </w:t>
      </w:r>
      <w:r>
        <w:t xml:space="preserve">   Peru    </w:t>
      </w:r>
      <w:r>
        <w:t xml:space="preserve">   Cuzco Valley    </w:t>
      </w:r>
      <w:r>
        <w:t xml:space="preserve">   Quechua    </w:t>
      </w:r>
      <w:r>
        <w:t xml:space="preserve">   Machu Picchu    </w:t>
      </w:r>
      <w:r>
        <w:t xml:space="preserve">   Spaniards    </w:t>
      </w:r>
      <w:r>
        <w:t xml:space="preserve">   Francisco Pizzaro    </w:t>
      </w:r>
      <w:r>
        <w:t xml:space="preserve">   Inca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Empire</dc:title>
  <dcterms:created xsi:type="dcterms:W3CDTF">2021-10-11T09:36:45Z</dcterms:created>
  <dcterms:modified xsi:type="dcterms:W3CDTF">2021-10-11T09:36:45Z</dcterms:modified>
</cp:coreProperties>
</file>