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Tax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salary    </w:t>
      </w:r>
      <w:r>
        <w:t xml:space="preserve">   taxable wages    </w:t>
      </w:r>
      <w:r>
        <w:t xml:space="preserve">   april fifteenth    </w:t>
      </w:r>
      <w:r>
        <w:t xml:space="preserve">   tax rates    </w:t>
      </w:r>
      <w:r>
        <w:t xml:space="preserve">   IRS    </w:t>
      </w:r>
      <w:r>
        <w:t xml:space="preserve">   taxes due    </w:t>
      </w:r>
      <w:r>
        <w:t xml:space="preserve">   refund    </w:t>
      </w:r>
      <w:r>
        <w:t xml:space="preserve">   taxes withheld    </w:t>
      </w:r>
      <w:r>
        <w:t xml:space="preserve">   married filing separately    </w:t>
      </w:r>
      <w:r>
        <w:t xml:space="preserve">   head of household    </w:t>
      </w:r>
      <w:r>
        <w:t xml:space="preserve">   married jointly    </w:t>
      </w:r>
      <w:r>
        <w:t xml:space="preserve">   single    </w:t>
      </w:r>
      <w:r>
        <w:t xml:space="preserve">   tax table    </w:t>
      </w:r>
      <w:r>
        <w:t xml:space="preserve">   dependent    </w:t>
      </w:r>
      <w:r>
        <w:t xml:space="preserve">   medicare    </w:t>
      </w:r>
      <w:r>
        <w:t xml:space="preserve">   social security    </w:t>
      </w:r>
      <w:r>
        <w:t xml:space="preserve">   FICA    </w:t>
      </w:r>
      <w:r>
        <w:t xml:space="preserve">   accountant    </w:t>
      </w:r>
      <w:r>
        <w:t xml:space="preserve">   state tax    </w:t>
      </w:r>
      <w:r>
        <w:t xml:space="preserve">   federal tax    </w:t>
      </w:r>
      <w:r>
        <w:t xml:space="preserve">   income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 </dc:title>
  <dcterms:created xsi:type="dcterms:W3CDTF">2021-10-11T09:37:42Z</dcterms:created>
  <dcterms:modified xsi:type="dcterms:W3CDTF">2021-10-11T09:37:42Z</dcterms:modified>
</cp:coreProperties>
</file>