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native american    </w:t>
      </w:r>
      <w:r>
        <w:t xml:space="preserve">   summer solstice    </w:t>
      </w:r>
      <w:r>
        <w:t xml:space="preserve">   Cherokee    </w:t>
      </w:r>
      <w:r>
        <w:t xml:space="preserve">   Apache    </w:t>
      </w:r>
      <w:r>
        <w:t xml:space="preserve">   siksika    </w:t>
      </w:r>
      <w:r>
        <w:t xml:space="preserve">   blackfoot    </w:t>
      </w:r>
      <w:r>
        <w:t xml:space="preserve">   hunter    </w:t>
      </w:r>
      <w:r>
        <w:t xml:space="preserve">   magpie    </w:t>
      </w:r>
      <w:r>
        <w:t xml:space="preserve">   revival song    </w:t>
      </w:r>
      <w:r>
        <w:t xml:space="preserve">   sun dance festival    </w:t>
      </w:r>
      <w:r>
        <w:t xml:space="preserve">   great plain indian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Dance Word Search</dc:title>
  <dcterms:created xsi:type="dcterms:W3CDTF">2021-10-11T09:37:33Z</dcterms:created>
  <dcterms:modified xsi:type="dcterms:W3CDTF">2021-10-11T09:37:33Z</dcterms:modified>
</cp:coreProperties>
</file>