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Removal Act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Chickasaw    </w:t>
      </w:r>
      <w:r>
        <w:t xml:space="preserve">   Cherokees    </w:t>
      </w:r>
      <w:r>
        <w:t xml:space="preserve">   Choctaw    </w:t>
      </w:r>
      <w:r>
        <w:t xml:space="preserve">   Creek    </w:t>
      </w:r>
      <w:r>
        <w:t xml:space="preserve">   French    </w:t>
      </w:r>
      <w:r>
        <w:t xml:space="preserve">   Ghost Dance    </w:t>
      </w:r>
      <w:r>
        <w:t xml:space="preserve">   Indians    </w:t>
      </w:r>
      <w:r>
        <w:t xml:space="preserve">   Manifest Destiny    </w:t>
      </w:r>
      <w:r>
        <w:t xml:space="preserve">   Seminole    </w:t>
      </w:r>
      <w:r>
        <w:t xml:space="preserve">   Trail of Tears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 Act Word Search</dc:title>
  <dcterms:created xsi:type="dcterms:W3CDTF">2021-10-11T09:37:50Z</dcterms:created>
  <dcterms:modified xsi:type="dcterms:W3CDTF">2021-10-11T09:37:50Z</dcterms:modified>
</cp:coreProperties>
</file>