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Individual &amp; group factors - ethical</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It is easier for us to ignore our own scruples and go along with the group even though we may believe that what we are doing is wrong, this is an example of ______________ as a group factors affecting ethical behaviour.</w:t>
            </w:r>
          </w:p>
          <w:p>
            <w:pPr>
              <w:keepLines/>
              <w:pStyle w:val="CluesTiny"/>
            </w:pPr>
            <w:r>
              <w:rPr>
                <w:b w:val="true"/>
                <w:bCs w:val="true"/>
              </w:rPr>
              <w:t xml:space="preserve">7. </w:t>
            </w:r>
            <w:r>
              <w:t xml:space="preserve">Considering the group factors that may affect ethical behaviour, in many situations it may be easier to conform to these expectations, especially if there are _____________ for not doing so.</w:t>
            </w:r>
          </w:p>
          <w:p>
            <w:pPr>
              <w:keepLines/>
              <w:pStyle w:val="CluesTiny"/>
            </w:pPr>
            <w:r>
              <w:rPr>
                <w:b w:val="true"/>
                <w:bCs w:val="true"/>
              </w:rPr>
              <w:t xml:space="preserve">9. </w:t>
            </w:r>
            <w:r>
              <w:t xml:space="preserve">Individual factors suggest that some unethical behaviour in organisations is simply the result of the ‘bad apple’, the immoral ___________ lying and cheating for his/her own gain.</w:t>
            </w:r>
          </w:p>
          <w:p>
            <w:pPr>
              <w:keepLines/>
              <w:pStyle w:val="CluesTiny"/>
            </w:pPr>
            <w:r>
              <w:rPr>
                <w:b w:val="true"/>
                <w:bCs w:val="true"/>
              </w:rPr>
              <w:t xml:space="preserve">10. </w:t>
            </w:r>
            <w:r>
              <w:t xml:space="preserve">____________ refers to the maturity of a person in association with that person’s development level.</w:t>
            </w:r>
          </w:p>
        </w:tc>
        <w:tc>
          <w:p>
            <w:pPr>
              <w:pStyle w:val="CluesTiny"/>
            </w:pPr>
            <w:r>
              <w:rPr>
                <w:b w:val="true"/>
                <w:bCs w:val="true"/>
              </w:rPr>
              <w:t xml:space="preserve">Down</w:t>
            </w:r>
          </w:p>
          <w:p>
            <w:pPr>
              <w:keepLines/>
              <w:pStyle w:val="CluesTiny"/>
            </w:pPr>
            <w:r>
              <w:rPr>
                <w:b w:val="true"/>
                <w:bCs w:val="true"/>
              </w:rPr>
              <w:t xml:space="preserve">1. </w:t>
            </w:r>
            <w:r>
              <w:t xml:space="preserve">It is possible and necessary to distinguish between factors that influence peoples' responses to ______________ behaviour at the level of individuals, groups and the organisation.</w:t>
            </w:r>
          </w:p>
          <w:p>
            <w:pPr>
              <w:keepLines/>
              <w:pStyle w:val="CluesTiny"/>
            </w:pPr>
            <w:r>
              <w:rPr>
                <w:b w:val="true"/>
                <w:bCs w:val="true"/>
              </w:rPr>
              <w:t xml:space="preserve">2. </w:t>
            </w:r>
            <w:r>
              <w:t xml:space="preserve">____________ refers to the proposition that individuals differ in their interpretation of fairness and justice.</w:t>
            </w:r>
          </w:p>
          <w:p>
            <w:pPr>
              <w:keepLines/>
              <w:pStyle w:val="CluesTiny"/>
            </w:pPr>
            <w:r>
              <w:rPr>
                <w:b w:val="true"/>
                <w:bCs w:val="true"/>
              </w:rPr>
              <w:t xml:space="preserve">3. </w:t>
            </w:r>
            <w:r>
              <w:t xml:space="preserve">____________ refers to feeling of an individual that he/she is at the mercy of luck or other people.</w:t>
            </w:r>
          </w:p>
          <w:p>
            <w:pPr>
              <w:keepLines/>
              <w:pStyle w:val="CluesTiny"/>
            </w:pPr>
            <w:r>
              <w:rPr>
                <w:b w:val="true"/>
                <w:bCs w:val="true"/>
              </w:rPr>
              <w:t xml:space="preserve">4. </w:t>
            </w:r>
            <w:r>
              <w:t xml:space="preserve">When individuals are deeply engaged in a cohesive in-group and when the members striving for unanimity overrides their motivation to realistically appraise alternative courses of action, this is an example of ______________ as a group factors affecting ethical behaviour.</w:t>
            </w:r>
          </w:p>
          <w:p>
            <w:pPr>
              <w:keepLines/>
              <w:pStyle w:val="CluesTiny"/>
            </w:pPr>
            <w:r>
              <w:rPr>
                <w:b w:val="true"/>
                <w:bCs w:val="true"/>
              </w:rPr>
              <w:t xml:space="preserve">6. </w:t>
            </w:r>
            <w:r>
              <w:t xml:space="preserve">How far an individual will have to conform to unethical ______________ will be influenced by the organisational context.</w:t>
            </w:r>
          </w:p>
          <w:p>
            <w:pPr>
              <w:keepLines/>
              <w:pStyle w:val="CluesTiny"/>
            </w:pPr>
            <w:r>
              <w:rPr>
                <w:b w:val="true"/>
                <w:bCs w:val="true"/>
              </w:rPr>
              <w:t xml:space="preserve">8. </w:t>
            </w:r>
            <w:r>
              <w:t xml:space="preserve">If unethical behaviour is positively reinforced, through praise and promotion, then the individual is likely to behave unethically, this is an example of ______________ as a group factors affecting ethical behaviour.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&amp; group factors - ethical</dc:title>
  <dcterms:created xsi:type="dcterms:W3CDTF">2021-10-11T09:39:20Z</dcterms:created>
  <dcterms:modified xsi:type="dcterms:W3CDTF">2021-10-11T09:39:20Z</dcterms:modified>
</cp:coreProperties>
</file>