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Industrial Industry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big risk to people with health problems?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it mean to harass a person or group of people because of their identity?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might bring a person to go to a different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reason immigrants moved from their original country to America is because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place did the second least amount of people move from to America in the late 1800s and early 1900s?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did most people move from to America around the time of late 1800s and early 1900s?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word for the meaning, to lack a minimal standard of living?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Country from Western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one of the countries that some of the  "old" immigrants came from during 1841-1860?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Something that attracted immigrants to America is...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reason why immigrants moved to America is because of...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happens when there are a lot of people in one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reason immigrants moved to America was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Country located in Eastern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what time was the term "new immigrants" used?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country from Southern Europe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one of the countries from the most that moved to America in the late 1800s and early 1900s?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 people need to feel when they move into a new 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Country located in Northern Europe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it mean when someone is uneducated? Mostly why?</w:t>
            </w:r>
          </w:p>
        </w:tc>
      </w:tr>
    </w:tbl>
    <w:p>
      <w:pPr>
        <w:pStyle w:val="WordBankLarge"/>
      </w:pPr>
      <w:r>
        <w:t xml:space="preserve">   Overpopulation    </w:t>
      </w:r>
      <w:r>
        <w:t xml:space="preserve">   Poor Education    </w:t>
      </w:r>
      <w:r>
        <w:t xml:space="preserve">   Opportunity    </w:t>
      </w:r>
      <w:r>
        <w:t xml:space="preserve">   Europe    </w:t>
      </w:r>
      <w:r>
        <w:t xml:space="preserve">   Asia    </w:t>
      </w:r>
      <w:r>
        <w:t xml:space="preserve">   Spain    </w:t>
      </w:r>
      <w:r>
        <w:t xml:space="preserve">   Safe     </w:t>
      </w:r>
      <w:r>
        <w:t xml:space="preserve">   Lack of medical care    </w:t>
      </w:r>
      <w:r>
        <w:t xml:space="preserve">   Poverty     </w:t>
      </w:r>
      <w:r>
        <w:t xml:space="preserve">   Persecution    </w:t>
      </w:r>
      <w:r>
        <w:t xml:space="preserve">   Netherlands    </w:t>
      </w:r>
      <w:r>
        <w:t xml:space="preserve">   Availability of jobs    </w:t>
      </w:r>
      <w:r>
        <w:t xml:space="preserve">   Lack of jobs    </w:t>
      </w:r>
      <w:r>
        <w:t xml:space="preserve">   Portugal    </w:t>
      </w:r>
      <w:r>
        <w:t xml:space="preserve">   Norway    </w:t>
      </w:r>
      <w:r>
        <w:t xml:space="preserve">   Poland    </w:t>
      </w:r>
      <w:r>
        <w:t xml:space="preserve">   France    </w:t>
      </w:r>
      <w:r>
        <w:t xml:space="preserve">   Lack of religious freedom    </w:t>
      </w:r>
      <w:r>
        <w:t xml:space="preserve">   Religious freedom    </w:t>
      </w:r>
      <w:r>
        <w:t xml:space="preserve">   1881-1900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Industry </dc:title>
  <dcterms:created xsi:type="dcterms:W3CDTF">2021-10-11T09:40:14Z</dcterms:created>
  <dcterms:modified xsi:type="dcterms:W3CDTF">2021-10-11T09:40:14Z</dcterms:modified>
</cp:coreProperties>
</file>