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Child Labor    </w:t>
      </w:r>
      <w:r>
        <w:t xml:space="preserve">   Education    </w:t>
      </w:r>
      <w:r>
        <w:t xml:space="preserve">   Urbanization    </w:t>
      </w:r>
      <w:r>
        <w:t xml:space="preserve">   Railroads    </w:t>
      </w:r>
      <w:r>
        <w:t xml:space="preserve">   Machines    </w:t>
      </w:r>
      <w:r>
        <w:t xml:space="preserve">   Food    </w:t>
      </w:r>
      <w:r>
        <w:t xml:space="preserve">   Population    </w:t>
      </w:r>
      <w:r>
        <w:t xml:space="preserve">   England    </w:t>
      </w:r>
      <w:r>
        <w:t xml:space="preserve">   Germany    </w:t>
      </w:r>
      <w:r>
        <w:t xml:space="preserve">   Italy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2021-10-11T09:39:38Z</dcterms:created>
  <dcterms:modified xsi:type="dcterms:W3CDTF">2021-10-11T09:39:38Z</dcterms:modified>
</cp:coreProperties>
</file>