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Industrialization unit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Theory of biological evolution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Successfully used a steam engine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Built a factory for manufacturing sleepers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Came to this country in 1848 at age 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Supreme Court upheld granger laws by a vote 7 to 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Invented the typewriter in 1867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Focused on collective bargaining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United states and Union pacific railroads met at promontory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Stock holders in the union pacific railroad formed in 1864 a construction company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Injecting air into molten lava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Made it illegal to form a trust with free trade from other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Led the cigar makers international union</w:t>
            </w:r>
          </w:p>
        </w:tc>
      </w:tr>
    </w:tbl>
    <w:p>
      <w:pPr>
        <w:pStyle w:val="WordBankLarge"/>
      </w:pPr>
      <w:r>
        <w:t xml:space="preserve">   Edwin L. Drake    </w:t>
      </w:r>
      <w:r>
        <w:t xml:space="preserve">   Bessemer process    </w:t>
      </w:r>
      <w:r>
        <w:t xml:space="preserve">   Mann. V. Illinois     </w:t>
      </w:r>
      <w:r>
        <w:t xml:space="preserve">   American Federation of Labor    </w:t>
      </w:r>
      <w:r>
        <w:t xml:space="preserve">   Christopher sholes    </w:t>
      </w:r>
      <w:r>
        <w:t xml:space="preserve">   Andrew Carnegie    </w:t>
      </w:r>
      <w:r>
        <w:t xml:space="preserve">   George M. pullman    </w:t>
      </w:r>
      <w:r>
        <w:t xml:space="preserve">   Social Darwinism     </w:t>
      </w:r>
      <w:r>
        <w:t xml:space="preserve">   Transcontinental Railroads    </w:t>
      </w:r>
      <w:r>
        <w:t xml:space="preserve">   Samuel Gompers    </w:t>
      </w:r>
      <w:r>
        <w:t xml:space="preserve">   Sherman antitrust act    </w:t>
      </w:r>
      <w:r>
        <w:t xml:space="preserve">   Credit mobillier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Industrialization unit</dc:title>
  <dcterms:created xsi:type="dcterms:W3CDTF">2021-10-11T09:40:04Z</dcterms:created>
  <dcterms:modified xsi:type="dcterms:W3CDTF">2021-10-11T09:40:04Z</dcterms:modified>
</cp:coreProperties>
</file>