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Infection Control    </w:t>
      </w:r>
      <w:r>
        <w:t xml:space="preserve">   Pediculosis    </w:t>
      </w:r>
      <w:r>
        <w:t xml:space="preserve">   Sterifab    </w:t>
      </w:r>
      <w:r>
        <w:t xml:space="preserve">   Clippercide    </w:t>
      </w:r>
      <w:r>
        <w:t xml:space="preserve">   Marvicide    </w:t>
      </w:r>
      <w:r>
        <w:t xml:space="preserve">   MSDS    </w:t>
      </w:r>
      <w:r>
        <w:t xml:space="preserve">   microbes    </w:t>
      </w:r>
      <w:r>
        <w:t xml:space="preserve">   bacteria    </w:t>
      </w:r>
      <w:r>
        <w:t xml:space="preserve">   removing dirt    </w:t>
      </w:r>
      <w:r>
        <w:t xml:space="preserve">   hand washing    </w:t>
      </w:r>
      <w:r>
        <w:t xml:space="preserve">   nonpathogenic    </w:t>
      </w:r>
      <w:r>
        <w:t xml:space="preserve">   pathogenic    </w:t>
      </w:r>
      <w:r>
        <w:t xml:space="preserve">   Sterilization    </w:t>
      </w:r>
      <w:r>
        <w:t xml:space="preserve">   Disinfection    </w:t>
      </w:r>
      <w:r>
        <w:t xml:space="preserve">  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2021-10-11T09:40:17Z</dcterms:created>
  <dcterms:modified xsi:type="dcterms:W3CDTF">2021-10-11T09:40:17Z</dcterms:modified>
</cp:coreProperties>
</file>