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msds    </w:t>
      </w:r>
      <w:r>
        <w:t xml:space="preserve">   bloodbourne pathogen    </w:t>
      </w:r>
      <w:r>
        <w:t xml:space="preserve">   barbacide    </w:t>
      </w:r>
      <w:r>
        <w:t xml:space="preserve">   sterilization    </w:t>
      </w:r>
      <w:r>
        <w:t xml:space="preserve">   solution    </w:t>
      </w:r>
      <w:r>
        <w:t xml:space="preserve">   solvent    </w:t>
      </w:r>
      <w:r>
        <w:t xml:space="preserve">   decontamination    </w:t>
      </w:r>
      <w:r>
        <w:t xml:space="preserve">   fda    </w:t>
      </w:r>
      <w:r>
        <w:t xml:space="preserve">   epa    </w:t>
      </w:r>
      <w:r>
        <w:t xml:space="preserve">   Osha    </w:t>
      </w:r>
      <w:r>
        <w:t xml:space="preserve">   parasite    </w:t>
      </w:r>
      <w:r>
        <w:t xml:space="preserve">   fungi    </w:t>
      </w:r>
      <w:r>
        <w:t xml:space="preserve">   bacteria    </w:t>
      </w:r>
      <w:r>
        <w:t xml:space="preserve">   disinfection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Chapter 5</dc:title>
  <dcterms:created xsi:type="dcterms:W3CDTF">2021-10-11T09:40:24Z</dcterms:created>
  <dcterms:modified xsi:type="dcterms:W3CDTF">2021-10-11T09:40:24Z</dcterms:modified>
</cp:coreProperties>
</file>