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Infection Control and Medical Asepsis</w:t>
      </w:r>
    </w:p>
    <w:p>
      <w:pPr>
        <w:pStyle w:val="Questions"/>
      </w:pPr>
      <w:r>
        <w:t xml:space="preserve">1. VTALPALEI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IRREABR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EPSICAT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ILCBLIA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BLDOO NEBRO HNAOGPTE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CRYOZA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CCCOI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DPMIEECI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ITMOFE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EIFNCTOIN RONLCTO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ITIESNUCFO ENTAG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MORLNA AFLOR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LSNOOMIOCA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ORIGMNCSOARIM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DMLIECA SPESASI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CSETINREO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IBESACS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CVCINEA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ORVTCE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NEICERULV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SRPSHA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SVELOTN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TMPUUS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AANSTDRD CIOESPTRUAN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25. LAEGUDTER EWSAT  </w:t>
      </w:r>
      <w:r>
        <w:rPr>
          <w:u w:val="single"/>
        </w:rPr>
        <w:t xml:space="preserve">__________________________________</w:t>
      </w:r>
    </w:p>
    <w:p>
      <w:pPr>
        <w:pStyle w:val="WordBankLarge"/>
      </w:pPr>
      <w:r>
        <w:t xml:space="preserve">   Pallative    </w:t>
      </w:r>
      <w:r>
        <w:t xml:space="preserve">   Barrier    </w:t>
      </w:r>
      <w:r>
        <w:t xml:space="preserve">   Aseptic    </w:t>
      </w:r>
      <w:r>
        <w:t xml:space="preserve">   Bacilli    </w:t>
      </w:r>
      <w:r>
        <w:t xml:space="preserve">   blood borne pathogen    </w:t>
      </w:r>
      <w:r>
        <w:t xml:space="preserve">   Coryza    </w:t>
      </w:r>
      <w:r>
        <w:t xml:space="preserve">   Cocci    </w:t>
      </w:r>
      <w:r>
        <w:t xml:space="preserve">   Epidemic    </w:t>
      </w:r>
      <w:r>
        <w:t xml:space="preserve">   Fomite    </w:t>
      </w:r>
      <w:r>
        <w:t xml:space="preserve">   Infection control    </w:t>
      </w:r>
      <w:r>
        <w:t xml:space="preserve">   Infectious agent     </w:t>
      </w:r>
      <w:r>
        <w:t xml:space="preserve">   Normal flora     </w:t>
      </w:r>
      <w:r>
        <w:t xml:space="preserve">   Nosocomial     </w:t>
      </w:r>
      <w:r>
        <w:t xml:space="preserve">   Microorganism    </w:t>
      </w:r>
      <w:r>
        <w:t xml:space="preserve">   Medical asepsis    </w:t>
      </w:r>
      <w:r>
        <w:t xml:space="preserve">   Secretion    </w:t>
      </w:r>
      <w:r>
        <w:t xml:space="preserve">   Scabies    </w:t>
      </w:r>
      <w:r>
        <w:t xml:space="preserve">   Vaccine    </w:t>
      </w:r>
      <w:r>
        <w:t xml:space="preserve">   Vector     </w:t>
      </w:r>
      <w:r>
        <w:t xml:space="preserve">   Virulence    </w:t>
      </w:r>
      <w:r>
        <w:t xml:space="preserve">   Sharps    </w:t>
      </w:r>
      <w:r>
        <w:t xml:space="preserve">   Solvent    </w:t>
      </w:r>
      <w:r>
        <w:t xml:space="preserve">   Sputum    </w:t>
      </w:r>
      <w:r>
        <w:t xml:space="preserve">   Standard Precautions     </w:t>
      </w:r>
      <w:r>
        <w:t xml:space="preserve">   Regulated waste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 and Medical Asepsis</dc:title>
  <dcterms:created xsi:type="dcterms:W3CDTF">2021-10-11T09:40:30Z</dcterms:created>
  <dcterms:modified xsi:type="dcterms:W3CDTF">2021-10-11T09:40:30Z</dcterms:modified>
</cp:coreProperties>
</file>