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infection    </w:t>
      </w:r>
      <w:r>
        <w:t xml:space="preserve">   parasites    </w:t>
      </w:r>
      <w:r>
        <w:t xml:space="preserve">   virus    </w:t>
      </w:r>
      <w:r>
        <w:t xml:space="preserve">   coughing    </w:t>
      </w:r>
      <w:r>
        <w:t xml:space="preserve">   insects    </w:t>
      </w:r>
      <w:r>
        <w:t xml:space="preserve">   pregnancy    </w:t>
      </w:r>
      <w:r>
        <w:t xml:space="preserve">   water    </w:t>
      </w:r>
      <w:r>
        <w:t xml:space="preserve">   food    </w:t>
      </w:r>
      <w:r>
        <w:t xml:space="preserve">   sexual transmission    </w:t>
      </w:r>
      <w:r>
        <w:t xml:space="preserve">   sneezing    </w:t>
      </w:r>
      <w:r>
        <w:t xml:space="preserve">   blood    </w:t>
      </w:r>
      <w:r>
        <w:t xml:space="preserve">   germs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Infections</dc:title>
  <dcterms:created xsi:type="dcterms:W3CDTF">2021-10-11T09:41:37Z</dcterms:created>
  <dcterms:modified xsi:type="dcterms:W3CDTF">2021-10-11T09:41:37Z</dcterms:modified>
</cp:coreProperties>
</file>