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Infections Control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presence of blood or other potentially infectious material on an item's surface</w:t>
            </w:r>
          </w:p>
          <w:p>
            <w:pPr>
              <w:keepLines/>
              <w:pStyle w:val="CluesTiny"/>
            </w:pPr>
            <w:r>
              <w:rPr>
                <w:b w:val="true"/>
                <w:bCs w:val="true"/>
              </w:rPr>
              <w:t xml:space="preserve">7. </w:t>
            </w:r>
            <w:r>
              <w:t xml:space="preserve">Organisms that grow, feed, and shelter on or in another organism while contributing nothing to the survival of that organism</w:t>
            </w:r>
          </w:p>
          <w:p>
            <w:pPr>
              <w:keepLines/>
              <w:pStyle w:val="CluesTiny"/>
            </w:pPr>
            <w:r>
              <w:rPr>
                <w:b w:val="true"/>
                <w:bCs w:val="true"/>
              </w:rPr>
              <w:t xml:space="preserve">8. </w:t>
            </w:r>
            <w:r>
              <w:t xml:space="preserve">Material that has pores or openings, absorbent</w:t>
            </w:r>
          </w:p>
          <w:p>
            <w:pPr>
              <w:keepLines/>
              <w:pStyle w:val="CluesTiny"/>
            </w:pPr>
            <w:r>
              <w:rPr>
                <w:b w:val="true"/>
                <w:bCs w:val="true"/>
              </w:rPr>
              <w:t xml:space="preserve">9. </w:t>
            </w:r>
            <w:r>
              <w:t xml:space="preserve">Methicillin-resistant Staphylococcus aureus </w:t>
            </w:r>
          </w:p>
          <w:p>
            <w:pPr>
              <w:keepLines/>
              <w:pStyle w:val="CluesTiny"/>
            </w:pPr>
            <w:r>
              <w:rPr>
                <w:b w:val="true"/>
                <w:bCs w:val="true"/>
              </w:rPr>
              <w:t xml:space="preserve">10. </w:t>
            </w:r>
            <w:r>
              <w:t xml:space="preserve">Human Immunodeficiency Virus</w:t>
            </w:r>
          </w:p>
          <w:p>
            <w:pPr>
              <w:keepLines/>
              <w:pStyle w:val="CluesTiny"/>
            </w:pPr>
            <w:r>
              <w:rPr>
                <w:b w:val="true"/>
                <w:bCs w:val="true"/>
              </w:rPr>
              <w:t xml:space="preserve">11. </w:t>
            </w:r>
            <w:r>
              <w:t xml:space="preserve">a microorganism, especially one which causes disease</w:t>
            </w:r>
          </w:p>
          <w:p>
            <w:pPr>
              <w:keepLines/>
              <w:pStyle w:val="CluesTiny"/>
            </w:pPr>
            <w:r>
              <w:rPr>
                <w:b w:val="true"/>
                <w:bCs w:val="true"/>
              </w:rPr>
              <w:t xml:space="preserve">12. </w:t>
            </w:r>
            <w:r>
              <w:t xml:space="preserve">a liver infection that can lead to serious liver damage</w:t>
            </w:r>
          </w:p>
          <w:p>
            <w:pPr>
              <w:keepLines/>
              <w:pStyle w:val="CluesTiny"/>
            </w:pPr>
            <w:r>
              <w:rPr>
                <w:b w:val="true"/>
                <w:bCs w:val="true"/>
              </w:rPr>
              <w:t xml:space="preserve">13. </w:t>
            </w:r>
            <w:r>
              <w:t xml:space="preserve">Infection of your liver this can cause scarring of the organ, liver failure, and cancer. It can be fatal if it isn't treated. It's spread when people come in contact with the blood, open sores, or body fluids of someone </w:t>
            </w:r>
          </w:p>
          <w:p>
            <w:pPr>
              <w:keepLines/>
              <w:pStyle w:val="CluesTiny"/>
            </w:pPr>
            <w:r>
              <w:rPr>
                <w:b w:val="true"/>
                <w:bCs w:val="true"/>
              </w:rPr>
              <w:t xml:space="preserve">15. </w:t>
            </w:r>
            <w:r>
              <w:t xml:space="preserve">Bacteria capable of producing a protective coating that allows them to withstand very harsh environments</w:t>
            </w:r>
          </w:p>
        </w:tc>
        <w:tc>
          <w:p>
            <w:pPr>
              <w:pStyle w:val="CluesTiny"/>
            </w:pPr>
            <w:r>
              <w:rPr>
                <w:b w:val="true"/>
                <w:bCs w:val="true"/>
              </w:rPr>
              <w:t xml:space="preserve">Down</w:t>
            </w:r>
          </w:p>
          <w:p>
            <w:pPr>
              <w:keepLines/>
              <w:pStyle w:val="CluesTiny"/>
            </w:pPr>
            <w:r>
              <w:rPr>
                <w:b w:val="true"/>
                <w:bCs w:val="true"/>
              </w:rPr>
              <w:t xml:space="preserve">1. </w:t>
            </w:r>
            <w:r>
              <w:t xml:space="preserve">Symptoms, include fatigue, low appetite, stomach pain, nausea, and jaundice, that usually resolve within 2 months of infection</w:t>
            </w:r>
          </w:p>
          <w:p>
            <w:pPr>
              <w:keepLines/>
              <w:pStyle w:val="CluesTiny"/>
            </w:pPr>
            <w:r>
              <w:rPr>
                <w:b w:val="true"/>
                <w:bCs w:val="true"/>
              </w:rPr>
              <w:t xml:space="preserve">2. </w:t>
            </w:r>
            <w:r>
              <w:t xml:space="preserve">disease-causing microorganisms carried in the body by blood or body fluids, such as hepatitis and HIV</w:t>
            </w:r>
          </w:p>
          <w:p>
            <w:pPr>
              <w:keepLines/>
              <w:pStyle w:val="CluesTiny"/>
            </w:pPr>
            <w:r>
              <w:rPr>
                <w:b w:val="true"/>
                <w:bCs w:val="true"/>
              </w:rPr>
              <w:t xml:space="preserve">4. </w:t>
            </w:r>
            <w:r>
              <w:t xml:space="preserve">A condition in which the body reacts to injury, irritation, or infection</w:t>
            </w:r>
          </w:p>
          <w:p>
            <w:pPr>
              <w:keepLines/>
              <w:pStyle w:val="CluesTiny"/>
            </w:pPr>
            <w:r>
              <w:rPr>
                <w:b w:val="true"/>
                <w:bCs w:val="true"/>
              </w:rPr>
              <w:t xml:space="preserve">5. </w:t>
            </w:r>
            <w:r>
              <w:t xml:space="preserve">Blood-borne virus that causes disease and can damage the liver</w:t>
            </w:r>
          </w:p>
          <w:p>
            <w:pPr>
              <w:keepLines/>
              <w:pStyle w:val="CluesTiny"/>
            </w:pPr>
            <w:r>
              <w:rPr>
                <w:b w:val="true"/>
                <w:bCs w:val="true"/>
              </w:rPr>
              <w:t xml:space="preserve">6. </w:t>
            </w:r>
            <w:r>
              <w:t xml:space="preserve">Various poisonous substances produced by some microorganisms </w:t>
            </w:r>
          </w:p>
          <w:p>
            <w:pPr>
              <w:keepLines/>
              <w:pStyle w:val="CluesTiny"/>
            </w:pPr>
            <w:r>
              <w:rPr>
                <w:b w:val="true"/>
                <w:bCs w:val="true"/>
              </w:rPr>
              <w:t xml:space="preserve">14. </w:t>
            </w:r>
            <w:r>
              <w:t xml:space="preserve">Standard Precautions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Infections Control 2</dc:title>
  <dcterms:created xsi:type="dcterms:W3CDTF">2021-10-11T09:41:51Z</dcterms:created>
  <dcterms:modified xsi:type="dcterms:W3CDTF">2021-10-11T09:41:51Z</dcterms:modified>
</cp:coreProperties>
</file>