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Influences on our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is equal to you in age, status, and/or background.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Taking care of your mind, specifically your emotions and feelings.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one influence on your health that you have complete control over.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results of an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Ability to communicate with and get along with the people around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collective beliefs, customs, and behaviors of a group.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choices that you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you do almost without thinking.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combination of your physical, mental, and social well-being.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Everything that makes up our surroundings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of the traits that are biologically passed on to you from your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Taking care of your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Various methods of communicating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chance of harm or loss. </w:t>
            </w:r>
          </w:p>
        </w:tc>
      </w:tr>
    </w:tbl>
    <w:p>
      <w:pPr>
        <w:pStyle w:val="WordBankMedium"/>
      </w:pPr>
      <w:r>
        <w:t xml:space="preserve">   Environment    </w:t>
      </w:r>
      <w:r>
        <w:t xml:space="preserve">   Decisions    </w:t>
      </w:r>
      <w:r>
        <w:t xml:space="preserve">   Culture    </w:t>
      </w:r>
      <w:r>
        <w:t xml:space="preserve">   Heredity    </w:t>
      </w:r>
      <w:r>
        <w:t xml:space="preserve">   Peer    </w:t>
      </w:r>
      <w:r>
        <w:t xml:space="preserve">   Media    </w:t>
      </w:r>
      <w:r>
        <w:t xml:space="preserve">   Behavior    </w:t>
      </w:r>
      <w:r>
        <w:t xml:space="preserve">   Consequences    </w:t>
      </w:r>
      <w:r>
        <w:t xml:space="preserve">   Risk    </w:t>
      </w:r>
      <w:r>
        <w:t xml:space="preserve">   Physical Health    </w:t>
      </w:r>
      <w:r>
        <w:t xml:space="preserve">   Mental Health    </w:t>
      </w:r>
      <w:r>
        <w:t xml:space="preserve">   Social Health    </w:t>
      </w:r>
      <w:r>
        <w:t xml:space="preserve">   Habit    </w:t>
      </w:r>
      <w:r>
        <w:t xml:space="preserve">   Health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Influences on our Health</dc:title>
  <dcterms:created xsi:type="dcterms:W3CDTF">2021-10-11T09:41:58Z</dcterms:created>
  <dcterms:modified xsi:type="dcterms:W3CDTF">2021-10-11T09:41:58Z</dcterms:modified>
</cp:coreProperties>
</file>