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Infradian Rhythms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Biological    </w:t>
      </w:r>
      <w:r>
        <w:t xml:space="preserve">   Body Clocks    </w:t>
      </w:r>
      <w:r>
        <w:t xml:space="preserve">   Circadian    </w:t>
      </w:r>
      <w:r>
        <w:t xml:space="preserve">   Circadian Trough    </w:t>
      </w:r>
      <w:r>
        <w:t xml:space="preserve">   Desynchronisation    </w:t>
      </w:r>
      <w:r>
        <w:t xml:space="preserve">   Infradian    </w:t>
      </w:r>
      <w:r>
        <w:t xml:space="preserve">   Menstrual Cycle    </w:t>
      </w:r>
      <w:r>
        <w:t xml:space="preserve">   Over Twenty Four Hours    </w:t>
      </w:r>
      <w:r>
        <w:t xml:space="preserve">   Rhythms    </w:t>
      </w:r>
      <w:r>
        <w:t xml:space="preserve">   Twenty Four Hours    </w:t>
      </w:r>
      <w:r>
        <w:t xml:space="preserve">   Ultradian    </w:t>
      </w:r>
      <w:r>
        <w:t xml:space="preserve">   Under Twenty Four Hours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Infradian Rhythms</dc:title>
  <dcterms:created xsi:type="dcterms:W3CDTF">2021-10-11T09:41:01Z</dcterms:created>
  <dcterms:modified xsi:type="dcterms:W3CDTF">2021-10-11T09:41:01Z</dcterms:modified>
</cp:coreProperties>
</file>