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Insomnia Disorders and 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Sleep Quality    </w:t>
      </w:r>
      <w:r>
        <w:t xml:space="preserve">   Rapid Eye Movement    </w:t>
      </w:r>
      <w:r>
        <w:t xml:space="preserve">   Fatigue    </w:t>
      </w:r>
      <w:r>
        <w:t xml:space="preserve">   Antidepressants    </w:t>
      </w:r>
      <w:r>
        <w:t xml:space="preserve">   Parasomnias    </w:t>
      </w:r>
      <w:r>
        <w:t xml:space="preserve">   Restless legs syndrome    </w:t>
      </w:r>
      <w:r>
        <w:t xml:space="preserve">   Circadian rhythm    </w:t>
      </w:r>
      <w:r>
        <w:t xml:space="preserve">   Silenor    </w:t>
      </w:r>
      <w:r>
        <w:t xml:space="preserve">   Sleep Apnea    </w:t>
      </w:r>
      <w:r>
        <w:t xml:space="preserve">   Narcolepsy    </w:t>
      </w:r>
      <w:r>
        <w:t xml:space="preserve">   Hypersomnolence    </w:t>
      </w:r>
      <w:r>
        <w:t xml:space="preserve">   Insomnia    </w:t>
      </w:r>
      <w:r>
        <w:t xml:space="preserve">   Estazolam    </w:t>
      </w:r>
      <w:r>
        <w:t xml:space="preserve">   Sonata    </w:t>
      </w:r>
      <w:r>
        <w:t xml:space="preserve">   Lunesta    </w:t>
      </w:r>
      <w:r>
        <w:t xml:space="preserve">   Ambien    </w:t>
      </w:r>
      <w:r>
        <w:t xml:space="preserve">   Unisom    </w:t>
      </w:r>
      <w:r>
        <w:t xml:space="preserve">   Benadryl    </w:t>
      </w:r>
      <w:r>
        <w:t xml:space="preserve">   Melatonin    </w:t>
      </w:r>
      <w:r>
        <w:t xml:space="preserve">   Restoril    </w:t>
      </w:r>
      <w:r>
        <w:t xml:space="preserve">   Flurazepam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Insomnia Disorders and Medications</dc:title>
  <dcterms:created xsi:type="dcterms:W3CDTF">2021-10-11T09:43:55Z</dcterms:created>
  <dcterms:modified xsi:type="dcterms:W3CDTF">2021-10-11T09:43:55Z</dcterms:modified>
</cp:coreProperties>
</file>