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piano    </w:t>
      </w:r>
      <w:r>
        <w:t xml:space="preserve">   second violin     </w:t>
      </w:r>
      <w:r>
        <w:t xml:space="preserve">   bass    </w:t>
      </w:r>
      <w:r>
        <w:t xml:space="preserve">   cello     </w:t>
      </w:r>
      <w:r>
        <w:t xml:space="preserve">   clarinet     </w:t>
      </w:r>
      <w:r>
        <w:t xml:space="preserve">   flute    </w:t>
      </w:r>
      <w:r>
        <w:t xml:space="preserve">   guitar    </w:t>
      </w:r>
      <w:r>
        <w:t xml:space="preserve">   recorder    </w:t>
      </w:r>
      <w:r>
        <w:t xml:space="preserve">   trumpet 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Instrumental</dc:title>
  <dcterms:created xsi:type="dcterms:W3CDTF">2021-10-11T09:42:39Z</dcterms:created>
  <dcterms:modified xsi:type="dcterms:W3CDTF">2021-10-11T09:42:39Z</dcterms:modified>
</cp:coreProperties>
</file>