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drums    </w:t>
      </w:r>
      <w:r>
        <w:t xml:space="preserve">   harmonica    </w:t>
      </w:r>
      <w:r>
        <w:t xml:space="preserve">   flute    </w:t>
      </w:r>
      <w:r>
        <w:t xml:space="preserve">   saxophone    </w:t>
      </w:r>
      <w:r>
        <w:t xml:space="preserve">   violin    </w:t>
      </w:r>
      <w:r>
        <w:t xml:space="preserve">   synthesiser    </w:t>
      </w:r>
      <w:r>
        <w:t xml:space="preserve">   harp    </w:t>
      </w:r>
      <w:r>
        <w:t xml:space="preserve">   cello    </w:t>
      </w:r>
      <w:r>
        <w:t xml:space="preserve">   accordion    </w:t>
      </w:r>
      <w:r>
        <w:t xml:space="preserve">   guitar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2021-10-11T09:44:00Z</dcterms:created>
  <dcterms:modified xsi:type="dcterms:W3CDTF">2021-10-11T09:44:00Z</dcterms:modified>
</cp:coreProperties>
</file>