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Benefit Cap    </w:t>
      </w:r>
      <w:r>
        <w:t xml:space="preserve">   Blue Cross Blue Shield    </w:t>
      </w:r>
      <w:r>
        <w:t xml:space="preserve">   Coinsurance    </w:t>
      </w:r>
      <w:r>
        <w:t xml:space="preserve">   Commercial Insurance Plan    </w:t>
      </w:r>
      <w:r>
        <w:t xml:space="preserve">   Copay    </w:t>
      </w:r>
      <w:r>
        <w:t xml:space="preserve">   Covered    </w:t>
      </w:r>
      <w:r>
        <w:t xml:space="preserve">   Deductible    </w:t>
      </w:r>
      <w:r>
        <w:t xml:space="preserve">   Dosage    </w:t>
      </w:r>
      <w:r>
        <w:t xml:space="preserve">   Formulary Exception    </w:t>
      </w:r>
      <w:r>
        <w:t xml:space="preserve">   Healthcare Provider    </w:t>
      </w:r>
      <w:r>
        <w:t xml:space="preserve">   Medical Doctor Office    </w:t>
      </w:r>
      <w:r>
        <w:t xml:space="preserve">   Medicare Part D Plan    </w:t>
      </w:r>
      <w:r>
        <w:t xml:space="preserve">   Non Covered    </w:t>
      </w:r>
      <w:r>
        <w:t xml:space="preserve">   Out of Pocket Max    </w:t>
      </w:r>
      <w:r>
        <w:t xml:space="preserve">   Patient    </w:t>
      </w:r>
      <w:r>
        <w:t xml:space="preserve">   Payer    </w:t>
      </w:r>
      <w:r>
        <w:t xml:space="preserve">   Pharmacy Benefit Manager    </w:t>
      </w:r>
      <w:r>
        <w:t xml:space="preserve">   Prior Authorization    </w:t>
      </w:r>
      <w:r>
        <w:t xml:space="preserve">   Provider    </w:t>
      </w:r>
      <w:r>
        <w:t xml:space="preserve">   Registered Nurse    </w:t>
      </w:r>
      <w:r>
        <w:t xml:space="preserve">   Specialty Pharmacy    </w:t>
      </w:r>
      <w:r>
        <w:t xml:space="preserve">   Start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</dc:title>
  <dcterms:created xsi:type="dcterms:W3CDTF">2021-10-11T09:43:20Z</dcterms:created>
  <dcterms:modified xsi:type="dcterms:W3CDTF">2021-10-11T09:43:20Z</dcterms:modified>
</cp:coreProperties>
</file>