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Beneficiary    </w:t>
      </w:r>
      <w:r>
        <w:t xml:space="preserve">   Mitigate    </w:t>
      </w:r>
      <w:r>
        <w:t xml:space="preserve">   Damages    </w:t>
      </w:r>
      <w:r>
        <w:t xml:space="preserve">   Policy    </w:t>
      </w:r>
      <w:r>
        <w:t xml:space="preserve">   Exclusion    </w:t>
      </w:r>
      <w:r>
        <w:t xml:space="preserve">   Coverage    </w:t>
      </w:r>
      <w:r>
        <w:t xml:space="preserve">   Cash value    </w:t>
      </w:r>
      <w:r>
        <w:t xml:space="preserve">   Disability    </w:t>
      </w:r>
      <w:r>
        <w:t xml:space="preserve">   Fllod    </w:t>
      </w:r>
      <w:r>
        <w:t xml:space="preserve">   Risk    </w:t>
      </w:r>
      <w:r>
        <w:t xml:space="preserve">   Injury    </w:t>
      </w:r>
      <w:r>
        <w:t xml:space="preserve">   Subrogation    </w:t>
      </w:r>
      <w:r>
        <w:t xml:space="preserve">   Uninsured    </w:t>
      </w:r>
      <w:r>
        <w:t xml:space="preserve">   Umbrella    </w:t>
      </w:r>
      <w:r>
        <w:t xml:space="preserve">   Comprehensive    </w:t>
      </w:r>
      <w:r>
        <w:t xml:space="preserve">   Claim    </w:t>
      </w:r>
      <w:r>
        <w:t xml:space="preserve">   Homeowners    </w:t>
      </w:r>
      <w:r>
        <w:t xml:space="preserve">   Premium    </w:t>
      </w:r>
      <w:r>
        <w:t xml:space="preserve">   Deductible    </w:t>
      </w:r>
      <w:r>
        <w:t xml:space="preserve">   Liability    </w:t>
      </w:r>
      <w:r>
        <w:t xml:space="preserve">   Renters    </w:t>
      </w:r>
      <w:r>
        <w:t xml:space="preserve">   Life    </w:t>
      </w:r>
      <w:r>
        <w:t xml:space="preserve">   Auto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2021-10-11T09:43:43Z</dcterms:created>
  <dcterms:modified xsi:type="dcterms:W3CDTF">2021-10-11T09:43:43Z</dcterms:modified>
</cp:coreProperties>
</file>