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Integrating Theory and Practice -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Social Constructionism    </w:t>
      </w:r>
      <w:r>
        <w:t xml:space="preserve">   Attention Disorders    </w:t>
      </w:r>
      <w:r>
        <w:t xml:space="preserve">   Memory Disorders    </w:t>
      </w:r>
      <w:r>
        <w:t xml:space="preserve">   Reading and Dyslexia    </w:t>
      </w:r>
      <w:r>
        <w:t xml:space="preserve">   Intelligence    </w:t>
      </w:r>
      <w:r>
        <w:t xml:space="preserve">   Language Development    </w:t>
      </w:r>
      <w:r>
        <w:t xml:space="preserve">   Anti-Doping    </w:t>
      </w:r>
      <w:r>
        <w:t xml:space="preserve">   Doping    </w:t>
      </w:r>
      <w:r>
        <w:t xml:space="preserve">   Cyberbullying    </w:t>
      </w:r>
      <w:r>
        <w:t xml:space="preserve">   Self-Esteem    </w:t>
      </w:r>
      <w:r>
        <w:t xml:space="preserve">   Play    </w:t>
      </w:r>
      <w:r>
        <w:t xml:space="preserve">   Attachment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Integrating Theory and Practice - Psychology</dc:title>
  <dcterms:created xsi:type="dcterms:W3CDTF">2021-10-11T09:45:00Z</dcterms:created>
  <dcterms:modified xsi:type="dcterms:W3CDTF">2021-10-11T09:45:00Z</dcterms:modified>
</cp:coreProperties>
</file>