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Integrative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real food    </w:t>
      </w:r>
      <w:r>
        <w:t xml:space="preserve">   healthy fats    </w:t>
      </w:r>
      <w:r>
        <w:t xml:space="preserve">   grass fed    </w:t>
      </w:r>
      <w:r>
        <w:t xml:space="preserve">   mindful    </w:t>
      </w:r>
      <w:r>
        <w:t xml:space="preserve">   flexibility    </w:t>
      </w:r>
      <w:r>
        <w:t xml:space="preserve">   destress    </w:t>
      </w:r>
      <w:r>
        <w:t xml:space="preserve">   organic    </w:t>
      </w:r>
      <w:r>
        <w:t xml:space="preserve">   belly breathing    </w:t>
      </w:r>
      <w:r>
        <w:t xml:space="preserve">   self-esteem    </w:t>
      </w:r>
      <w:r>
        <w:t xml:space="preserve">   physical activity    </w:t>
      </w:r>
      <w:r>
        <w:t xml:space="preserve">   detoxify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Integrative Health</dc:title>
  <dcterms:created xsi:type="dcterms:W3CDTF">2021-10-11T09:44:17Z</dcterms:created>
  <dcterms:modified xsi:type="dcterms:W3CDTF">2021-10-11T09:44:17Z</dcterms:modified>
</cp:coreProperties>
</file>