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Follicle    </w:t>
      </w:r>
      <w:r>
        <w:t xml:space="preserve">   Nail Root    </w:t>
      </w:r>
      <w:r>
        <w:t xml:space="preserve">   Paronychium    </w:t>
      </w:r>
      <w:r>
        <w:t xml:space="preserve">   Root    </w:t>
      </w:r>
      <w:r>
        <w:t xml:space="preserve">   Cuticle    </w:t>
      </w:r>
      <w:r>
        <w:t xml:space="preserve">   Dermis    </w:t>
      </w:r>
      <w:r>
        <w:t xml:space="preserve">   Hair    </w:t>
      </w:r>
      <w:r>
        <w:t xml:space="preserve">   Skin    </w:t>
      </w:r>
      <w:r>
        <w:t xml:space="preserve">   Nails    </w:t>
      </w:r>
      <w:r>
        <w:t xml:space="preserve">   Lunula    </w:t>
      </w:r>
      <w:r>
        <w:t xml:space="preserve">   Epidermis    </w:t>
      </w:r>
      <w:r>
        <w:t xml:space="preserve">   Integumentary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2021-10-11T09:44:39Z</dcterms:created>
  <dcterms:modified xsi:type="dcterms:W3CDTF">2021-10-11T09:44:39Z</dcterms:modified>
</cp:coreProperties>
</file>