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Melanocytes    </w:t>
      </w:r>
      <w:r>
        <w:t xml:space="preserve">   Excretion    </w:t>
      </w:r>
      <w:r>
        <w:t xml:space="preserve">   Protection    </w:t>
      </w:r>
      <w:r>
        <w:t xml:space="preserve">   Nails    </w:t>
      </w:r>
      <w:r>
        <w:t xml:space="preserve">   Hypodermis    </w:t>
      </w:r>
      <w:r>
        <w:t xml:space="preserve">   Capillary    </w:t>
      </w:r>
      <w:r>
        <w:t xml:space="preserve">   Touchreceptor    </w:t>
      </w:r>
      <w:r>
        <w:t xml:space="preserve">   Hairshaft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2021-10-11T09:45:26Z</dcterms:created>
  <dcterms:modified xsi:type="dcterms:W3CDTF">2021-10-11T09:45:26Z</dcterms:modified>
</cp:coreProperties>
</file>