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Intelligence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accumulated knowledge and verbal skills; tends to increase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trait; drive and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a person otherwise limited in mental ability has an exceptional specific skill, such as in computation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ability to reason speedily and abstractly; tends to decrease with age, especially during late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extent to which a test yields consistent results, as assessed by the consistency of scores on two halves of the test, on alternative forms of the test, or on retesting.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designed to assess what a person has learned.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success with which a test predicts the behavior it is designed to predict.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Focusing on learning and being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Measured by every task on an intelligence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Uniform testing procedures and meaningful scores by comparison with the performance of a pretested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Ability to learn from experience, solve problems, and use knowledge to adapt to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Intelligence tests which present well-defined problems having a single right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designed to predict a person’s future performance; capacity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abilities associated with emotional intelligence; being able to recognize emotions in people,shows, and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adapt to new situations and generate novel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a test measures or predicts what it is supposed to. 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general intelligence (g)    </w:t>
      </w:r>
      <w:r>
        <w:t xml:space="preserve">   standardization    </w:t>
      </w:r>
      <w:r>
        <w:t xml:space="preserve">   reliability    </w:t>
      </w:r>
      <w:r>
        <w:t xml:space="preserve">   validity    </w:t>
      </w:r>
      <w:r>
        <w:t xml:space="preserve">   predictive     </w:t>
      </w:r>
      <w:r>
        <w:t xml:space="preserve">   analytical    </w:t>
      </w:r>
      <w:r>
        <w:t xml:space="preserve">   Savant Syndrome    </w:t>
      </w:r>
      <w:r>
        <w:t xml:space="preserve">   creative     </w:t>
      </w:r>
      <w:r>
        <w:t xml:space="preserve">   Perceiving    </w:t>
      </w:r>
      <w:r>
        <w:t xml:space="preserve">   Achievement    </w:t>
      </w:r>
      <w:r>
        <w:t xml:space="preserve">   Aptitude    </w:t>
      </w:r>
      <w:r>
        <w:t xml:space="preserve">   Growth mindset    </w:t>
      </w:r>
      <w:r>
        <w:t xml:space="preserve">   Crystallized    </w:t>
      </w:r>
      <w:r>
        <w:t xml:space="preserve">   Fluid    </w:t>
      </w:r>
      <w:r>
        <w:t xml:space="preserve">   Grit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crossword puzzle</dc:title>
  <dcterms:created xsi:type="dcterms:W3CDTF">2021-10-11T09:46:28Z</dcterms:created>
  <dcterms:modified xsi:type="dcterms:W3CDTF">2021-10-11T09:46:28Z</dcterms:modified>
</cp:coreProperties>
</file>