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Intensity and Duration of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Enzyme    </w:t>
      </w:r>
      <w:r>
        <w:t xml:space="preserve">   threshold    </w:t>
      </w:r>
      <w:r>
        <w:t xml:space="preserve">   obla    </w:t>
      </w:r>
      <w:r>
        <w:t xml:space="preserve">   Aerobicsystem    </w:t>
      </w:r>
      <w:r>
        <w:t xml:space="preserve">   atp    </w:t>
      </w:r>
      <w:r>
        <w:t xml:space="preserve">   Lacticacid    </w:t>
      </w:r>
      <w:r>
        <w:t xml:space="preserve">   Aerobic    </w:t>
      </w:r>
      <w:r>
        <w:t xml:space="preserve">   Anaerobic    </w:t>
      </w:r>
      <w:r>
        <w:t xml:space="preserve">   Duration    </w:t>
      </w:r>
      <w:r>
        <w:t xml:space="preserve">   Intensity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Intensity and Duration of Exercise</dc:title>
  <dcterms:created xsi:type="dcterms:W3CDTF">2021-10-11T09:44:48Z</dcterms:created>
  <dcterms:modified xsi:type="dcterms:W3CDTF">2021-10-11T09:44:48Z</dcterms:modified>
</cp:coreProperties>
</file>