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 and 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exports    </w:t>
      </w:r>
      <w:r>
        <w:t xml:space="preserve">   grossdomesticproduct    </w:t>
      </w:r>
      <w:r>
        <w:t xml:space="preserve">   imports    </w:t>
      </w:r>
      <w:r>
        <w:t xml:space="preserve">   infantmortalityrate    </w:t>
      </w:r>
      <w:r>
        <w:t xml:space="preserve">   interdependence    </w:t>
      </w:r>
      <w:r>
        <w:t xml:space="preserve">   labor    </w:t>
      </w:r>
      <w:r>
        <w:t xml:space="preserve">   land    </w:t>
      </w:r>
      <w:r>
        <w:t xml:space="preserve">   lifeexpectancy    </w:t>
      </w:r>
      <w:r>
        <w:t xml:space="preserve">   literacy    </w:t>
      </w:r>
      <w:r>
        <w:t xml:space="preserve">   market    </w:t>
      </w:r>
      <w:r>
        <w:t xml:space="preserve">   naturalresources    </w:t>
      </w:r>
      <w:r>
        <w:t xml:space="preserve">   percapitaincome    </w:t>
      </w:r>
      <w:r>
        <w:t xml:space="preserve">   quota    </w:t>
      </w:r>
      <w:r>
        <w:t xml:space="preserve">   recession    </w:t>
      </w:r>
      <w:r>
        <w:t xml:space="preserve">   resources    </w:t>
      </w:r>
      <w:r>
        <w:t xml:space="preserve">   scarcity    </w:t>
      </w:r>
      <w:r>
        <w:t xml:space="preserve">   specialization    </w:t>
      </w:r>
      <w:r>
        <w:t xml:space="preserve">   subsidy    </w:t>
      </w:r>
      <w:r>
        <w:t xml:space="preserve">   sustainability    </w:t>
      </w:r>
      <w:r>
        <w:t xml:space="preserve">   tariff    </w:t>
      </w:r>
      <w:r>
        <w:t xml:space="preserve">   trade    </w:t>
      </w:r>
      <w:r>
        <w:t xml:space="preserve">   tradebarriers    </w:t>
      </w:r>
      <w:r>
        <w:t xml:space="preserve">   tradeembargo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 and Supply and Demand</dc:title>
  <dcterms:created xsi:type="dcterms:W3CDTF">2021-10-11T09:45:05Z</dcterms:created>
  <dcterms:modified xsi:type="dcterms:W3CDTF">2021-10-11T09:45:05Z</dcterms:modified>
</cp:coreProperties>
</file>