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Interdisciplinary Team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CASE MANAGER    </w:t>
      </w:r>
      <w:r>
        <w:t xml:space="preserve">   CHAPLIN    </w:t>
      </w:r>
      <w:r>
        <w:t xml:space="preserve">   DIETITIAN    </w:t>
      </w:r>
      <w:r>
        <w:t xml:space="preserve">   NURSE    </w:t>
      </w:r>
      <w:r>
        <w:t xml:space="preserve">   PERSONAL SUPPORT WORKER    </w:t>
      </w:r>
      <w:r>
        <w:t xml:space="preserve">   PHYSICIAN    </w:t>
      </w:r>
      <w:r>
        <w:t xml:space="preserve">   PHYSIOTHERAPIST    </w:t>
      </w:r>
      <w:r>
        <w:t xml:space="preserve">   REFLEXOLOGIST    </w:t>
      </w:r>
      <w:r>
        <w:t xml:space="preserve">   SOCIAL WORKER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Interdisciplinary Team Word Search</dc:title>
  <dcterms:created xsi:type="dcterms:W3CDTF">2021-10-11T09:45:02Z</dcterms:created>
  <dcterms:modified xsi:type="dcterms:W3CDTF">2021-10-11T09:45:02Z</dcterms:modified>
</cp:coreProperties>
</file>