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specialized agency of the UN that is responsible for the international health of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intergovernmental organization that regulates international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International organizations that provides long term loans and promotes the growth of the economy of specific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nation isolated itself from other countries affairs and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that establishes rules for commercial and financial relations  of several countries after the agreement in 1944.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American initiative to aid Western Europe to help rebuild and support Western European economy after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Intergovernmental organization that promotes international cooperation and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Foreign aid that must be spent on goods or services produced in the selected donor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that are not dependent on the government, usually non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multinational political union where negotiations are made and authority is given to members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cooperation between nation will be beneficial for everyone and lead to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two independent nations working together to reach a conclusion about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Specialized treaty of the UN that encourages peace and universal respect for human rights by focusing on international collaboration.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international alliance where many nation work together to reach goals or make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a nation one sidedly resolving a problem or coming to a conclusion about certain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international organization that provides short term loans for nations who need it, aims to reduce poverty.</w:t>
            </w:r>
          </w:p>
        </w:tc>
      </w:tr>
    </w:tbl>
    <w:p>
      <w:pPr>
        <w:pStyle w:val="WordBankLarge"/>
      </w:pPr>
      <w:r>
        <w:t xml:space="preserve">   UNITED NATIONS    </w:t>
      </w:r>
      <w:r>
        <w:t xml:space="preserve">   UNESCO    </w:t>
      </w:r>
      <w:r>
        <w:t xml:space="preserve">   TIED AID    </w:t>
      </w:r>
      <w:r>
        <w:t xml:space="preserve">   INTERNATIONALISM    </w:t>
      </w:r>
      <w:r>
        <w:t xml:space="preserve">   ISOLATIONISM    </w:t>
      </w:r>
      <w:r>
        <w:t xml:space="preserve">   UNILATERALISM    </w:t>
      </w:r>
      <w:r>
        <w:t xml:space="preserve">   BILATERALISM    </w:t>
      </w:r>
      <w:r>
        <w:t xml:space="preserve">   MULTILATERALISM    </w:t>
      </w:r>
      <w:r>
        <w:t xml:space="preserve">   SUPRANATIONALISM    </w:t>
      </w:r>
      <w:r>
        <w:t xml:space="preserve">   WORLD HEALTH ORGANIZATION    </w:t>
      </w:r>
      <w:r>
        <w:t xml:space="preserve">   WORLD TRADE ORGANIZATION    </w:t>
      </w:r>
      <w:r>
        <w:t xml:space="preserve">   INTERNATIONAL MONETARY FUND    </w:t>
      </w:r>
      <w:r>
        <w:t xml:space="preserve">   WORLD BANK    </w:t>
      </w:r>
      <w:r>
        <w:t xml:space="preserve">   BRETTON WOODS    </w:t>
      </w:r>
      <w:r>
        <w:t xml:space="preserve">   MARSHALL PLAN    </w:t>
      </w:r>
      <w:r>
        <w:t xml:space="preserve">   NON GOVERNMENT ORGANIZATION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Internationalism Crossword</dc:title>
  <dcterms:created xsi:type="dcterms:W3CDTF">2021-10-11T09:46:17Z</dcterms:created>
  <dcterms:modified xsi:type="dcterms:W3CDTF">2021-10-11T09:46:17Z</dcterms:modified>
</cp:coreProperties>
</file>