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 &amp;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Conscious knowledge of one's own character, feelings, motives and desires.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combined action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statements clear and getting your point across; and being able to listen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persuading someone or of being persuaded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gestures, facial expressions and body 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objective analysis and evaluation of an issue in order to form a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sounds and words to express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establish and maintain 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an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confident and forceful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finding solutions to difficult or complex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discussion aimed at reaching an agreement</w:t>
            </w:r>
          </w:p>
        </w:tc>
      </w:tr>
    </w:tbl>
    <w:p>
      <w:pPr>
        <w:pStyle w:val="WordBankLarge"/>
      </w:pPr>
      <w:r>
        <w:t xml:space="preserve">   Verbal Communication    </w:t>
      </w:r>
      <w:r>
        <w:t xml:space="preserve">   Nonverbal communication    </w:t>
      </w:r>
      <w:r>
        <w:t xml:space="preserve">   Negotiation    </w:t>
      </w:r>
      <w:r>
        <w:t xml:space="preserve">   Persuasion    </w:t>
      </w:r>
      <w:r>
        <w:t xml:space="preserve">   Influence    </w:t>
      </w:r>
      <w:r>
        <w:t xml:space="preserve">   Teamwork    </w:t>
      </w:r>
      <w:r>
        <w:t xml:space="preserve">   Self awareness    </w:t>
      </w:r>
      <w:r>
        <w:t xml:space="preserve">   Critical thinking    </w:t>
      </w:r>
      <w:r>
        <w:t xml:space="preserve">   Problem solving    </w:t>
      </w:r>
      <w:r>
        <w:t xml:space="preserve">   Decision making    </w:t>
      </w:r>
      <w:r>
        <w:t xml:space="preserve">   Assertiveness    </w:t>
      </w:r>
      <w:r>
        <w:t xml:space="preserve">   Interpersonal skills    </w:t>
      </w:r>
      <w:r>
        <w:t xml:space="preserve">   Communications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 &amp; Communications</dc:title>
  <dcterms:created xsi:type="dcterms:W3CDTF">2021-10-11T09:47:10Z</dcterms:created>
  <dcterms:modified xsi:type="dcterms:W3CDTF">2021-10-11T09:47:10Z</dcterms:modified>
</cp:coreProperties>
</file>