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Interrogative Words  and IR  forms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 carro    </w:t>
      </w:r>
      <w:r>
        <w:t xml:space="preserve">   a la iglesia    </w:t>
      </w:r>
      <w:r>
        <w:t xml:space="preserve">   voy al    </w:t>
      </w:r>
      <w:r>
        <w:t xml:space="preserve">   voy a la    </w:t>
      </w:r>
      <w:r>
        <w:t xml:space="preserve">   yo y tu vamos    </w:t>
      </w:r>
      <w:r>
        <w:t xml:space="preserve">   vas    </w:t>
      </w:r>
      <w:r>
        <w:t xml:space="preserve">   ir    </w:t>
      </w:r>
      <w:r>
        <w:t xml:space="preserve">   van    </w:t>
      </w:r>
      <w:r>
        <w:t xml:space="preserve">   vamos    </w:t>
      </w:r>
      <w:r>
        <w:t xml:space="preserve">   cuantas    </w:t>
      </w:r>
      <w:r>
        <w:t xml:space="preserve">   cuantos    </w:t>
      </w:r>
      <w:r>
        <w:t xml:space="preserve">   de donde    </w:t>
      </w:r>
      <w:r>
        <w:t xml:space="preserve">   cual    </w:t>
      </w:r>
      <w:r>
        <w:t xml:space="preserve">   porque    </w:t>
      </w:r>
      <w:r>
        <w:t xml:space="preserve">   como    </w:t>
      </w:r>
      <w:r>
        <w:t xml:space="preserve">   con quien    </w:t>
      </w:r>
      <w:r>
        <w:t xml:space="preserve">   por qué    </w:t>
      </w:r>
      <w:r>
        <w:t xml:space="preserve">   donde    </w:t>
      </w:r>
      <w:r>
        <w:t xml:space="preserve">   en donde    </w:t>
      </w:r>
      <w:r>
        <w:t xml:space="preserve">   cuando    </w:t>
      </w:r>
      <w:r>
        <w:t xml:space="preserve">   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Interrogative Words  and IR  forms Spanish 1</dc:title>
  <dcterms:created xsi:type="dcterms:W3CDTF">2021-10-11T09:47:15Z</dcterms:created>
  <dcterms:modified xsi:type="dcterms:W3CDTF">2021-10-11T09:47:15Z</dcterms:modified>
</cp:coreProperties>
</file>