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you use to talk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food outside in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may take food to the picnic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invitation is a short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comes to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event?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to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has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 someone to do something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not come to the party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of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meal at 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party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like to drink this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 a message on the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people like to drink this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party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 host if you can come to the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 food in the backyard</w:t>
            </w:r>
          </w:p>
        </w:tc>
      </w:tr>
    </w:tbl>
    <w:p>
      <w:pPr>
        <w:pStyle w:val="WordBankSmall"/>
      </w:pPr>
      <w:r>
        <w:t xml:space="preserve">   host     </w:t>
      </w:r>
      <w:r>
        <w:t xml:space="preserve">   guest    </w:t>
      </w:r>
      <w:r>
        <w:t xml:space="preserve">   address    </w:t>
      </w:r>
      <w:r>
        <w:t xml:space="preserve">   attend    </w:t>
      </w:r>
      <w:r>
        <w:t xml:space="preserve">   decline    </w:t>
      </w:r>
      <w:r>
        <w:t xml:space="preserve">   party    </w:t>
      </w:r>
      <w:r>
        <w:t xml:space="preserve">   RSVP    </w:t>
      </w:r>
      <w:r>
        <w:t xml:space="preserve">   email    </w:t>
      </w:r>
      <w:r>
        <w:t xml:space="preserve">   coffee    </w:t>
      </w:r>
      <w:r>
        <w:t xml:space="preserve">   tea    </w:t>
      </w:r>
      <w:r>
        <w:t xml:space="preserve">   invite    </w:t>
      </w:r>
      <w:r>
        <w:t xml:space="preserve">   BBQ    </w:t>
      </w:r>
      <w:r>
        <w:t xml:space="preserve">   phone number    </w:t>
      </w:r>
      <w:r>
        <w:t xml:space="preserve">   time    </w:t>
      </w:r>
      <w:r>
        <w:t xml:space="preserve">   date    </w:t>
      </w:r>
      <w:r>
        <w:t xml:space="preserve">   lunch    </w:t>
      </w:r>
      <w:r>
        <w:t xml:space="preserve">   picnic    </w:t>
      </w:r>
      <w:r>
        <w:t xml:space="preserve">   bring    </w:t>
      </w:r>
      <w:r>
        <w:t xml:space="preserve">  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Invitations</dc:title>
  <dcterms:created xsi:type="dcterms:W3CDTF">2021-10-11T09:50:37Z</dcterms:created>
  <dcterms:modified xsi:type="dcterms:W3CDTF">2021-10-11T09:50:37Z</dcterms:modified>
</cp:coreProperties>
</file>