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acid    </w:t>
      </w:r>
      <w:r>
        <w:t xml:space="preserve">   formulas unit    </w:t>
      </w:r>
      <w:r>
        <w:t xml:space="preserve">   crystal    </w:t>
      </w:r>
      <w:r>
        <w:t xml:space="preserve">   bond    </w:t>
      </w:r>
      <w:r>
        <w:t xml:space="preserve">   ionic formula    </w:t>
      </w:r>
      <w:r>
        <w:t xml:space="preserve">   electrolytes    </w:t>
      </w:r>
      <w:r>
        <w:t xml:space="preserve">   solubility    </w:t>
      </w:r>
      <w:r>
        <w:t xml:space="preserve">   conductivity    </w:t>
      </w:r>
      <w:r>
        <w:t xml:space="preserve">   transfer    </w:t>
      </w:r>
      <w:r>
        <w:t xml:space="preserve">   electrostatic    </w:t>
      </w:r>
      <w:r>
        <w:t xml:space="preserve">   electronegativity    </w:t>
      </w:r>
      <w:r>
        <w:t xml:space="preserve">   salt    </w:t>
      </w:r>
      <w:r>
        <w:t xml:space="preserve">   periodic table    </w:t>
      </w:r>
      <w:r>
        <w:t xml:space="preserve">   nonmetal    </w:t>
      </w:r>
      <w:r>
        <w:t xml:space="preserve">   metal    </w:t>
      </w:r>
      <w:r>
        <w:t xml:space="preserve">   valence    </w:t>
      </w:r>
      <w:r>
        <w:t xml:space="preserve">   ionic bond    </w:t>
      </w:r>
      <w:r>
        <w:t xml:space="preserve">   anion    </w:t>
      </w:r>
      <w:r>
        <w:t xml:space="preserve">   cation    </w:t>
      </w:r>
      <w:r>
        <w:t xml:space="preserve">   lattice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2021-10-11T09:50:36Z</dcterms:created>
  <dcterms:modified xsi:type="dcterms:W3CDTF">2021-10-11T09:50:36Z</dcterms:modified>
</cp:coreProperties>
</file>