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periodic table    </w:t>
      </w:r>
      <w:r>
        <w:t xml:space="preserve">   ionic compound    </w:t>
      </w:r>
      <w:r>
        <w:t xml:space="preserve">   chlorideion    </w:t>
      </w:r>
      <w:r>
        <w:t xml:space="preserve">   lithium ion    </w:t>
      </w:r>
      <w:r>
        <w:t xml:space="preserve">   ionic bonding    </w:t>
      </w:r>
      <w:r>
        <w:t xml:space="preserve">   noble gases    </w:t>
      </w:r>
      <w:r>
        <w:t xml:space="preserve">   nonmetal    </w:t>
      </w:r>
      <w:r>
        <w:t xml:space="preserve">   metal    </w:t>
      </w:r>
      <w:r>
        <w:t xml:space="preserve">   element    </w:t>
      </w:r>
      <w:r>
        <w:t xml:space="preserve">   proton    </w:t>
      </w:r>
      <w:r>
        <w:t xml:space="preserve">   electron    </w:t>
      </w:r>
      <w:r>
        <w:t xml:space="preserve">   negative    </w:t>
      </w:r>
      <w:r>
        <w:t xml:space="preserve">   positive    </w:t>
      </w:r>
      <w:r>
        <w:t xml:space="preserve">   charge    </w:t>
      </w:r>
      <w:r>
        <w:t xml:space="preserve">   valence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Bonding</dc:title>
  <dcterms:created xsi:type="dcterms:W3CDTF">2021-10-11T09:51:13Z</dcterms:created>
  <dcterms:modified xsi:type="dcterms:W3CDTF">2021-10-11T09:51:13Z</dcterms:modified>
</cp:coreProperties>
</file>