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Ionic VS Covalent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covalent bonds' state of matter is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Covalent bond involves the sharing of _________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ionic bonds' state of matter is 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bonds are not _______ until they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bond that involves the attraction of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Covalent bonds' create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naming a bond they contain this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covalent bond requires 2 of these to become stable.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ionic bond has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covalent bond has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ionic bond requires a _______ and a nonmetal to be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literary term does a covalent bond have at the beginning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both connect ____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ionic bond creates an _____ when formed.</w:t>
            </w:r>
          </w:p>
        </w:tc>
      </w:tr>
    </w:tbl>
    <w:p>
      <w:pPr>
        <w:pStyle w:val="WordBankMedium"/>
      </w:pPr>
      <w:r>
        <w:t xml:space="preserve">   nonmetal    </w:t>
      </w:r>
      <w:r>
        <w:t xml:space="preserve">   ide    </w:t>
      </w:r>
      <w:r>
        <w:t xml:space="preserve">   no definite shape    </w:t>
      </w:r>
      <w:r>
        <w:t xml:space="preserve">   ionic    </w:t>
      </w:r>
      <w:r>
        <w:t xml:space="preserve">   stable    </w:t>
      </w:r>
      <w:r>
        <w:t xml:space="preserve">   cation    </w:t>
      </w:r>
      <w:r>
        <w:t xml:space="preserve">   liquid    </w:t>
      </w:r>
      <w:r>
        <w:t xml:space="preserve">   prefix    </w:t>
      </w:r>
      <w:r>
        <w:t xml:space="preserve">   solid    </w:t>
      </w:r>
      <w:r>
        <w:t xml:space="preserve">   definite shape    </w:t>
      </w:r>
      <w:r>
        <w:t xml:space="preserve">   two    </w:t>
      </w:r>
      <w:r>
        <w:t xml:space="preserve">   electron    </w:t>
      </w:r>
      <w:r>
        <w:t xml:space="preserve">   metal    </w:t>
      </w:r>
      <w:r>
        <w:t xml:space="preserve">   molecule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VS Covalent Bonds</dc:title>
  <dcterms:created xsi:type="dcterms:W3CDTF">2021-10-11T09:50:13Z</dcterms:created>
  <dcterms:modified xsi:type="dcterms:W3CDTF">2021-10-11T09:50:13Z</dcterms:modified>
</cp:coreProperties>
</file>