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woman to win an Olympic Gold medal in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Listed as National Historical Landmarks, how many villages are the Amana Colonies comprised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tree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state that starts with two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place contains the only fully functional clear toilet in the Northern Hemishere. What is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2010, Adam Richman of "Man vs. Food" of the travel channel visited Des Moines for the Adam Emmenecker Challenge. At what restraunt was the challenge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Dedicated as a cavalry post in 1903, what became the first training center for the Women's Army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Iowa is derived from a tribe of indians in the area. What is the tribe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year was Des Moines chosen as the state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1925 the ______________was founded in Des Moines. What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in Iowa has the only museum in the country dedicated to sprint car racing. Which city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types of marble are used in the interior of the State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Slipknot,The Heavy Metal Band from Iowa, was formed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works of art are featured at the John and Mary Pappajohn Sculpture Park in downtown Des Moines?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newspaper in Des Moines, was founded in 1849. What was the name of the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Moines was founded at the confluence of the Des Moines, and what other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# is Iowa in egg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Iowa's longest and highest bridge crosses which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Iowa is the 29th state. In what year did it become 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Gymnast Shawn Johnson was a 2008 Olympic balance beam silver medalist. True or False?</w:t>
            </w:r>
          </w:p>
        </w:tc>
      </w:tr>
    </w:tbl>
    <w:p>
      <w:pPr>
        <w:pStyle w:val="WordBankLarge"/>
      </w:pPr>
      <w:r>
        <w:t xml:space="preserve">   Jethro's    </w:t>
      </w:r>
      <w:r>
        <w:t xml:space="preserve">   Iowa    </w:t>
      </w:r>
      <w:r>
        <w:t xml:space="preserve">   RedRock    </w:t>
      </w:r>
      <w:r>
        <w:t xml:space="preserve">   Raccoon     </w:t>
      </w:r>
      <w:r>
        <w:t xml:space="preserve">   National Bar Association    </w:t>
      </w:r>
      <w:r>
        <w:t xml:space="preserve">   1857    </w:t>
      </w:r>
      <w:r>
        <w:t xml:space="preserve">   Seven    </w:t>
      </w:r>
      <w:r>
        <w:t xml:space="preserve">   Doreen Wilbur    </w:t>
      </w:r>
      <w:r>
        <w:t xml:space="preserve">   1846    </w:t>
      </w:r>
      <w:r>
        <w:t xml:space="preserve">   Knoxville    </w:t>
      </w:r>
      <w:r>
        <w:t xml:space="preserve">   Science Center of Iowa    </w:t>
      </w:r>
      <w:r>
        <w:t xml:space="preserve">   1995    </w:t>
      </w:r>
      <w:r>
        <w:t xml:space="preserve">   Twenty Nine    </w:t>
      </w:r>
      <w:r>
        <w:t xml:space="preserve">   Fort Des Moines    </w:t>
      </w:r>
      <w:r>
        <w:t xml:space="preserve">   Oak    </w:t>
      </w:r>
      <w:r>
        <w:t xml:space="preserve">   Ioway    </w:t>
      </w:r>
      <w:r>
        <w:t xml:space="preserve">   Iowa Star    </w:t>
      </w:r>
      <w:r>
        <w:t xml:space="preserve">   Twenty Seven    </w:t>
      </w:r>
      <w:r>
        <w:t xml:space="preserve">   False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Trivia</dc:title>
  <dcterms:created xsi:type="dcterms:W3CDTF">2021-10-11T09:50:22Z</dcterms:created>
  <dcterms:modified xsi:type="dcterms:W3CDTF">2021-10-11T09:50:22Z</dcterms:modified>
</cp:coreProperties>
</file>