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Iraq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Fuad MASUM    </w:t>
      </w:r>
      <w:r>
        <w:t xml:space="preserve">   Baghdad    </w:t>
      </w:r>
      <w:r>
        <w:t xml:space="preserve">   Euphrates    </w:t>
      </w:r>
      <w:r>
        <w:t xml:space="preserve">   Tigris    </w:t>
      </w:r>
      <w:r>
        <w:t xml:space="preserve">   Persian Gulf    </w:t>
      </w:r>
      <w:r>
        <w:t xml:space="preserve">   Islamic Law    </w:t>
      </w:r>
      <w:r>
        <w:t xml:space="preserve">   Muslim    </w:t>
      </w:r>
      <w:r>
        <w:t xml:space="preserve">   Crude Oil    </w:t>
      </w:r>
      <w:r>
        <w:t xml:space="preserve">   Iranian    </w:t>
      </w:r>
      <w:r>
        <w:t xml:space="preserve">   Middle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 Word Search </dc:title>
  <dcterms:created xsi:type="dcterms:W3CDTF">2021-10-11T09:50:58Z</dcterms:created>
  <dcterms:modified xsi:type="dcterms:W3CDTF">2021-10-11T09:50:58Z</dcterms:modified>
</cp:coreProperties>
</file>