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reamhfhocail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Doibh    </w:t>
      </w:r>
      <w:r>
        <w:t xml:space="preserve">   Chuici    </w:t>
      </w:r>
      <w:r>
        <w:t xml:space="preserve">   Uainn    </w:t>
      </w:r>
      <w:r>
        <w:t xml:space="preserve">   Fút    </w:t>
      </w:r>
      <w:r>
        <w:t xml:space="preserve">   Roimhe    </w:t>
      </w:r>
      <w:r>
        <w:t xml:space="preserve">   Dí    </w:t>
      </w:r>
      <w:r>
        <w:t xml:space="preserve">   Buail sé lei    </w:t>
      </w:r>
      <w:r>
        <w:t xml:space="preserve">   Bhuail mé leat    </w:t>
      </w:r>
      <w:r>
        <w:t xml:space="preserve">   D'inis mé dó    </w:t>
      </w:r>
      <w:r>
        <w:t xml:space="preserve">   Ionat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reamhfhocail </dc:title>
  <dcterms:created xsi:type="dcterms:W3CDTF">2021-10-11T09:51:53Z</dcterms:created>
  <dcterms:modified xsi:type="dcterms:W3CDTF">2021-10-11T09:51:53Z</dcterms:modified>
</cp:coreProperties>
</file>