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Ironation word search-2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COGNITION    </w:t>
      </w:r>
      <w:r>
        <w:t xml:space="preserve">   COMPLEMENTARY FOODS    </w:t>
      </w:r>
      <w:r>
        <w:t xml:space="preserve">   FORTIFICATION    </w:t>
      </w:r>
      <w:r>
        <w:t xml:space="preserve">   FORTIFIED CEREALS    </w:t>
      </w:r>
      <w:r>
        <w:t xml:space="preserve">   INFANT    </w:t>
      </w:r>
      <w:r>
        <w:t xml:space="preserve">   MICRONUTRIENTS    </w:t>
      </w:r>
      <w:r>
        <w:t xml:space="preserve">   MYELINATION    </w:t>
      </w:r>
      <w:r>
        <w:t xml:space="preserve">   NEUROGENESIS    </w:t>
      </w:r>
      <w:r>
        <w:t xml:space="preserve">   NUTRIENT    </w:t>
      </w:r>
      <w:r>
        <w:t xml:space="preserve">   SUPPLEMENTATION    </w:t>
      </w:r>
      <w:r>
        <w:t xml:space="preserve">   UNDERNUTRITION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Ironation word search-2</dc:title>
  <dcterms:created xsi:type="dcterms:W3CDTF">2021-10-11T09:50:55Z</dcterms:created>
  <dcterms:modified xsi:type="dcterms:W3CDTF">2021-10-11T09:50:55Z</dcterms:modified>
</cp:coreProperties>
</file>