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said    </w:t>
      </w:r>
      <w:r>
        <w:t xml:space="preserve">   say    </w:t>
      </w:r>
      <w:r>
        <w:t xml:space="preserve">   told    </w:t>
      </w:r>
      <w:r>
        <w:t xml:space="preserve">   tell    </w:t>
      </w:r>
      <w:r>
        <w:t xml:space="preserve">   did    </w:t>
      </w:r>
      <w:r>
        <w:t xml:space="preserve">   do    </w:t>
      </w:r>
      <w:r>
        <w:t xml:space="preserve">   went    </w:t>
      </w:r>
      <w:r>
        <w:t xml:space="preserve">   go    </w:t>
      </w:r>
      <w:r>
        <w:t xml:space="preserve">   saw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 Pairs</dc:title>
  <dcterms:created xsi:type="dcterms:W3CDTF">2021-10-11T09:52:15Z</dcterms:created>
  <dcterms:modified xsi:type="dcterms:W3CDTF">2021-10-11T09:52:15Z</dcterms:modified>
</cp:coreProperties>
</file>