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goes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(plural)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sleep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sleep (feminine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go out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go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leave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come (masculine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go out (feminine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leave (masculine plural)</w:t>
            </w:r>
          </w:p>
        </w:tc>
      </w:tr>
    </w:tbl>
    <w:p>
      <w:pPr>
        <w:pStyle w:val="WordBankLarge"/>
      </w:pPr>
      <w:r>
        <w:t xml:space="preserve">   je viens    </w:t>
      </w:r>
      <w:r>
        <w:t xml:space="preserve">   tu viens    </w:t>
      </w:r>
      <w:r>
        <w:t xml:space="preserve">   il vient    </w:t>
      </w:r>
      <w:r>
        <w:t xml:space="preserve">   nous venons    </w:t>
      </w:r>
      <w:r>
        <w:t xml:space="preserve">   vous venez    </w:t>
      </w:r>
      <w:r>
        <w:t xml:space="preserve">   ils viennent    </w:t>
      </w:r>
      <w:r>
        <w:t xml:space="preserve">   je sors    </w:t>
      </w:r>
      <w:r>
        <w:t xml:space="preserve">   tu sors    </w:t>
      </w:r>
      <w:r>
        <w:t xml:space="preserve">   elle sort    </w:t>
      </w:r>
      <w:r>
        <w:t xml:space="preserve">   nous sortons    </w:t>
      </w:r>
      <w:r>
        <w:t xml:space="preserve">   vous sortez    </w:t>
      </w:r>
      <w:r>
        <w:t xml:space="preserve">   elle sortent    </w:t>
      </w:r>
      <w:r>
        <w:t xml:space="preserve">   je pars    </w:t>
      </w:r>
      <w:r>
        <w:t xml:space="preserve">   tu pars    </w:t>
      </w:r>
      <w:r>
        <w:t xml:space="preserve">   il part    </w:t>
      </w:r>
      <w:r>
        <w:t xml:space="preserve">   nous partons    </w:t>
      </w:r>
      <w:r>
        <w:t xml:space="preserve">   vous partez    </w:t>
      </w:r>
      <w:r>
        <w:t xml:space="preserve">   ils partent    </w:t>
      </w:r>
      <w:r>
        <w:t xml:space="preserve">   je dors    </w:t>
      </w:r>
      <w:r>
        <w:t xml:space="preserve">   tu dors    </w:t>
      </w:r>
      <w:r>
        <w:t xml:space="preserve">   elle dort    </w:t>
      </w:r>
      <w:r>
        <w:t xml:space="preserve">   nous dormons    </w:t>
      </w:r>
      <w:r>
        <w:t xml:space="preserve">   vous dormez    </w:t>
      </w:r>
      <w:r>
        <w:t xml:space="preserve">   elles dorment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-ir verbs</dc:title>
  <dcterms:created xsi:type="dcterms:W3CDTF">2021-10-11T09:51:59Z</dcterms:created>
  <dcterms:modified xsi:type="dcterms:W3CDTF">2021-10-11T09:51:59Z</dcterms:modified>
</cp:coreProperties>
</file>